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81C" w14:textId="77777777" w:rsidR="00DF11E4" w:rsidRDefault="00DF11E4" w:rsidP="00DF11E4">
      <w:pPr>
        <w:pStyle w:val="BodyText"/>
        <w:spacing w:before="440"/>
        <w:rPr>
          <w:rFonts w:ascii="Times New Roman"/>
          <w:sz w:val="40"/>
        </w:rPr>
      </w:pPr>
    </w:p>
    <w:p w14:paraId="12E27776" w14:textId="77777777" w:rsidR="00DF11E4" w:rsidRDefault="00DF11E4" w:rsidP="00DF11E4">
      <w:pPr>
        <w:ind w:right="639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 xml:space="preserve">    CMR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INSTITUTE</w:t>
      </w:r>
      <w:r>
        <w:rPr>
          <w:rFonts w:ascii="Times New Roman"/>
          <w:b/>
          <w:spacing w:val="-13"/>
          <w:sz w:val="40"/>
        </w:rPr>
        <w:t xml:space="preserve"> </w:t>
      </w:r>
      <w:r>
        <w:rPr>
          <w:rFonts w:ascii="Times New Roman"/>
          <w:b/>
          <w:sz w:val="40"/>
        </w:rPr>
        <w:t>OF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pacing w:val="-2"/>
          <w:sz w:val="40"/>
        </w:rPr>
        <w:t>TECHNOLOGY</w:t>
      </w:r>
    </w:p>
    <w:p w14:paraId="150DA2D1" w14:textId="77777777" w:rsidR="00DF11E4" w:rsidRDefault="00DF11E4" w:rsidP="00DF11E4">
      <w:pPr>
        <w:pStyle w:val="Heading2"/>
        <w:spacing w:before="87" w:line="314" w:lineRule="auto"/>
        <w:ind w:left="1013" w:right="2418"/>
        <w:rPr>
          <w:rFonts w:ascii="Times New Roman"/>
        </w:rPr>
      </w:pPr>
      <w:r>
        <w:rPr>
          <w:rFonts w:ascii="Times New Roman"/>
        </w:rPr>
        <w:t>Affiliated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Visvesvaraya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Technological</w:t>
      </w:r>
      <w:r>
        <w:rPr>
          <w:rFonts w:ascii="Times New Roman"/>
          <w:spacing w:val="-8"/>
        </w:rPr>
        <w:t xml:space="preserve"> </w:t>
      </w:r>
      <w:proofErr w:type="gramStart"/>
      <w:r>
        <w:rPr>
          <w:rFonts w:ascii="Times New Roman"/>
        </w:rPr>
        <w:t>University(</w:t>
      </w:r>
      <w:proofErr w:type="gramEnd"/>
      <w:r>
        <w:rPr>
          <w:rFonts w:ascii="Times New Roman"/>
        </w:rPr>
        <w:t xml:space="preserve">VTU) Sri </w:t>
      </w:r>
      <w:proofErr w:type="spellStart"/>
      <w:r>
        <w:rPr>
          <w:rFonts w:ascii="Times New Roman"/>
        </w:rPr>
        <w:t>Nivasa</w:t>
      </w:r>
      <w:proofErr w:type="spellEnd"/>
      <w:r>
        <w:rPr>
          <w:rFonts w:ascii="Times New Roman"/>
        </w:rPr>
        <w:t xml:space="preserve"> Reddy Layout, AECS Layout,</w:t>
      </w:r>
    </w:p>
    <w:p w14:paraId="472BE133" w14:textId="77777777" w:rsidR="00DF11E4" w:rsidRDefault="00DF11E4" w:rsidP="00DF11E4">
      <w:pPr>
        <w:spacing w:line="253" w:lineRule="exact"/>
        <w:ind w:right="1333"/>
        <w:jc w:val="center"/>
        <w:rPr>
          <w:rFonts w:ascii="Times New Roman"/>
          <w:b/>
        </w:rPr>
      </w:pPr>
      <w:proofErr w:type="spellStart"/>
      <w:proofErr w:type="gramStart"/>
      <w:r>
        <w:rPr>
          <w:rFonts w:ascii="Times New Roman"/>
          <w:b/>
        </w:rPr>
        <w:t>Marathahalli,Bengaluru</w:t>
      </w:r>
      <w:proofErr w:type="spellEnd"/>
      <w:proofErr w:type="gramEnd"/>
      <w:r>
        <w:rPr>
          <w:rFonts w:ascii="Times New Roman"/>
          <w:b/>
        </w:rPr>
        <w:t>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Karnataka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2"/>
        </w:rPr>
        <w:t>560037</w:t>
      </w:r>
    </w:p>
    <w:p w14:paraId="796B40FC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22A8ED1F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459D958E" w14:textId="77777777" w:rsidR="00DF11E4" w:rsidRDefault="00DF11E4" w:rsidP="00DF11E4">
      <w:pPr>
        <w:pStyle w:val="BodyText"/>
        <w:rPr>
          <w:rFonts w:ascii="Times New Roman"/>
          <w:b/>
          <w:sz w:val="20"/>
        </w:rPr>
      </w:pPr>
    </w:p>
    <w:p w14:paraId="497F3384" w14:textId="77777777" w:rsidR="00DF11E4" w:rsidRDefault="00DF11E4" w:rsidP="00DF11E4">
      <w:pPr>
        <w:pStyle w:val="BodyText"/>
        <w:spacing w:before="67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F7481D9" wp14:editId="63A65897">
            <wp:simplePos x="0" y="0"/>
            <wp:positionH relativeFrom="page">
              <wp:posOffset>2330450</wp:posOffset>
            </wp:positionH>
            <wp:positionV relativeFrom="paragraph">
              <wp:posOffset>203935</wp:posOffset>
            </wp:positionV>
            <wp:extent cx="2286473" cy="15835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473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81B02" w14:textId="77777777" w:rsidR="00DF11E4" w:rsidRDefault="00DF11E4" w:rsidP="00DF11E4">
      <w:pPr>
        <w:pStyle w:val="BodyText"/>
        <w:spacing w:before="132"/>
        <w:rPr>
          <w:rFonts w:ascii="Times New Roman"/>
          <w:b/>
          <w:sz w:val="22"/>
        </w:rPr>
      </w:pPr>
    </w:p>
    <w:p w14:paraId="7660DD36" w14:textId="77777777" w:rsidR="00DF11E4" w:rsidRDefault="00DF11E4" w:rsidP="00DF11E4">
      <w:pPr>
        <w:spacing w:line="571" w:lineRule="auto"/>
        <w:ind w:left="1003" w:right="2321" w:firstLine="1748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Department of Information</w:t>
      </w:r>
      <w:r>
        <w:rPr>
          <w:rFonts w:ascii="Times New Roman"/>
          <w:b/>
          <w:spacing w:val="-14"/>
          <w:sz w:val="36"/>
        </w:rPr>
        <w:t xml:space="preserve"> </w:t>
      </w:r>
      <w:r>
        <w:rPr>
          <w:rFonts w:ascii="Times New Roman"/>
          <w:b/>
          <w:sz w:val="36"/>
        </w:rPr>
        <w:t>Science</w:t>
      </w:r>
      <w:r>
        <w:rPr>
          <w:rFonts w:ascii="Times New Roman"/>
          <w:b/>
          <w:spacing w:val="-14"/>
          <w:sz w:val="36"/>
        </w:rPr>
        <w:t xml:space="preserve"> </w:t>
      </w:r>
      <w:r>
        <w:rPr>
          <w:rFonts w:ascii="Times New Roman"/>
          <w:b/>
          <w:sz w:val="36"/>
        </w:rPr>
        <w:t>and</w:t>
      </w:r>
      <w:r>
        <w:rPr>
          <w:rFonts w:ascii="Times New Roman"/>
          <w:b/>
          <w:spacing w:val="-11"/>
          <w:sz w:val="36"/>
        </w:rPr>
        <w:t xml:space="preserve"> </w:t>
      </w:r>
      <w:r>
        <w:rPr>
          <w:rFonts w:ascii="Times New Roman"/>
          <w:b/>
          <w:sz w:val="36"/>
        </w:rPr>
        <w:t>Engineering</w:t>
      </w:r>
    </w:p>
    <w:p w14:paraId="7D135760" w14:textId="77777777" w:rsidR="00DF11E4" w:rsidRDefault="00DF11E4" w:rsidP="00DF11E4">
      <w:pPr>
        <w:spacing w:before="224"/>
        <w:ind w:left="23" w:right="1333"/>
        <w:jc w:val="center"/>
        <w:rPr>
          <w:rFonts w:ascii="Times New Roman"/>
          <w:b/>
          <w:spacing w:val="-2"/>
          <w:sz w:val="36"/>
        </w:rPr>
      </w:pPr>
      <w:r>
        <w:rPr>
          <w:rFonts w:ascii="Times New Roman"/>
          <w:b/>
          <w:sz w:val="36"/>
        </w:rPr>
        <w:t>MACHINE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LEARNING</w:t>
      </w:r>
      <w:r>
        <w:rPr>
          <w:rFonts w:ascii="Times New Roman"/>
          <w:b/>
          <w:spacing w:val="-6"/>
          <w:sz w:val="36"/>
        </w:rPr>
        <w:t xml:space="preserve"> </w:t>
      </w:r>
      <w:r>
        <w:rPr>
          <w:rFonts w:ascii="Times New Roman"/>
          <w:b/>
          <w:sz w:val="36"/>
        </w:rPr>
        <w:t xml:space="preserve">LAB </w:t>
      </w:r>
      <w:r>
        <w:rPr>
          <w:rFonts w:ascii="Times New Roman"/>
          <w:b/>
          <w:spacing w:val="-2"/>
          <w:sz w:val="36"/>
        </w:rPr>
        <w:t xml:space="preserve">(BCSL606) </w:t>
      </w:r>
    </w:p>
    <w:p w14:paraId="6A0BFA54" w14:textId="77777777" w:rsidR="00DF11E4" w:rsidRDefault="00DF11E4" w:rsidP="00DF11E4">
      <w:pPr>
        <w:spacing w:before="224"/>
        <w:ind w:left="23" w:right="133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Question Bank</w:t>
      </w:r>
    </w:p>
    <w:p w14:paraId="688F5D7A" w14:textId="77777777" w:rsidR="00DF11E4" w:rsidRDefault="00DF11E4" w:rsidP="00DF11E4">
      <w:pPr>
        <w:spacing w:before="194"/>
        <w:ind w:left="24" w:right="1333"/>
        <w:jc w:val="center"/>
        <w:rPr>
          <w:rFonts w:ascii="Arial MT"/>
          <w:sz w:val="31"/>
        </w:rPr>
      </w:pPr>
      <w:r>
        <w:rPr>
          <w:rFonts w:ascii="Arial MT"/>
          <w:sz w:val="31"/>
        </w:rPr>
        <w:t>Academic</w:t>
      </w:r>
      <w:r>
        <w:rPr>
          <w:rFonts w:ascii="Arial MT"/>
          <w:spacing w:val="-11"/>
          <w:sz w:val="31"/>
        </w:rPr>
        <w:t xml:space="preserve"> </w:t>
      </w:r>
      <w:proofErr w:type="gramStart"/>
      <w:r>
        <w:rPr>
          <w:rFonts w:ascii="Arial MT"/>
          <w:sz w:val="31"/>
        </w:rPr>
        <w:t>Year</w:t>
      </w:r>
      <w:r>
        <w:rPr>
          <w:rFonts w:ascii="Arial MT"/>
          <w:spacing w:val="-7"/>
          <w:sz w:val="31"/>
        </w:rPr>
        <w:t xml:space="preserve"> </w:t>
      </w:r>
      <w:r>
        <w:rPr>
          <w:rFonts w:ascii="Arial MT"/>
          <w:sz w:val="31"/>
        </w:rPr>
        <w:t>:</w:t>
      </w:r>
      <w:proofErr w:type="gramEnd"/>
      <w:r>
        <w:rPr>
          <w:rFonts w:ascii="Arial MT"/>
          <w:spacing w:val="-7"/>
          <w:sz w:val="31"/>
        </w:rPr>
        <w:t xml:space="preserve"> </w:t>
      </w:r>
      <w:r>
        <w:rPr>
          <w:rFonts w:ascii="Arial MT"/>
          <w:sz w:val="31"/>
        </w:rPr>
        <w:t>2025-</w:t>
      </w:r>
      <w:r>
        <w:rPr>
          <w:rFonts w:ascii="Arial MT"/>
          <w:spacing w:val="-5"/>
          <w:sz w:val="31"/>
        </w:rPr>
        <w:t>26</w:t>
      </w:r>
    </w:p>
    <w:p w14:paraId="5F01FFEA" w14:textId="77777777" w:rsidR="00DF11E4" w:rsidRDefault="00DF11E4" w:rsidP="00DF11E4">
      <w:pPr>
        <w:pStyle w:val="BodyText"/>
        <w:spacing w:before="216"/>
        <w:rPr>
          <w:rFonts w:ascii="Arial MT"/>
          <w:sz w:val="31"/>
        </w:rPr>
      </w:pPr>
    </w:p>
    <w:p w14:paraId="6AC391BE" w14:textId="77777777" w:rsidR="00DF11E4" w:rsidRDefault="00DF11E4" w:rsidP="00DF11E4">
      <w:pPr>
        <w:spacing w:line="355" w:lineRule="auto"/>
        <w:ind w:left="3207" w:right="3835" w:hanging="15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pacing w:val="-2"/>
          <w:sz w:val="36"/>
        </w:rPr>
        <w:t>Semester-VI Scheme-</w:t>
      </w:r>
      <w:r>
        <w:rPr>
          <w:rFonts w:ascii="Times New Roman"/>
          <w:b/>
          <w:spacing w:val="-4"/>
          <w:sz w:val="36"/>
        </w:rPr>
        <w:t>2022</w:t>
      </w:r>
    </w:p>
    <w:p w14:paraId="6BBB08C7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014CA392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42BD374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505C0AEB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61BAF76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1F2736C2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3E6C71BD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61544184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78624755" w14:textId="77777777" w:rsidR="00DF11E4" w:rsidRDefault="00DF11E4" w:rsidP="00DF11E4">
      <w:pPr>
        <w:pStyle w:val="BodyText"/>
        <w:rPr>
          <w:rFonts w:ascii="Times New Roman"/>
          <w:b/>
          <w:sz w:val="16"/>
        </w:rPr>
      </w:pPr>
    </w:p>
    <w:p w14:paraId="5B376029" w14:textId="77777777" w:rsidR="00DF11E4" w:rsidRDefault="00DF11E4" w:rsidP="00DF11E4">
      <w:pPr>
        <w:rPr>
          <w:rFonts w:ascii="Arial MT"/>
          <w:sz w:val="16"/>
        </w:rPr>
        <w:sectPr w:rsidR="00DF11E4" w:rsidSect="00DF11E4">
          <w:pgSz w:w="11910" w:h="16840"/>
          <w:pgMar w:top="1920" w:right="1133" w:bottom="280" w:left="1700" w:header="720" w:footer="720" w:gutter="0"/>
          <w:cols w:space="720"/>
        </w:sectPr>
      </w:pPr>
    </w:p>
    <w:p w14:paraId="7670FBE1" w14:textId="77777777" w:rsidR="00DF11E4" w:rsidRDefault="00DF11E4" w:rsidP="00DF11E4">
      <w:pPr>
        <w:pStyle w:val="BodyText"/>
        <w:spacing w:before="159"/>
        <w:rPr>
          <w:rFonts w:ascii="Times New Roman"/>
          <w:b/>
          <w:sz w:val="36"/>
        </w:rPr>
      </w:pPr>
    </w:p>
    <w:p w14:paraId="677BD1A9" w14:textId="1540E1E2" w:rsidR="00DF11E4" w:rsidRDefault="00DF11E4" w:rsidP="00DF11E4">
      <w:pPr>
        <w:pStyle w:val="Heading1"/>
      </w:pPr>
      <w:r>
        <w:t xml:space="preserve">    Course Objectives</w:t>
      </w:r>
      <w:r>
        <w:rPr>
          <w:spacing w:val="-1"/>
        </w:rPr>
        <w:t xml:space="preserve"> </w:t>
      </w:r>
      <w:r>
        <w:t>(Defined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university):</w:t>
      </w:r>
    </w:p>
    <w:p w14:paraId="14272207" w14:textId="77777777" w:rsidR="00DF11E4" w:rsidRDefault="00DF11E4" w:rsidP="00DF11E4">
      <w:pPr>
        <w:pStyle w:val="BodyText"/>
        <w:spacing w:before="5"/>
        <w:rPr>
          <w:rFonts w:ascii="Times New Roman"/>
          <w:b/>
          <w:sz w:val="24"/>
        </w:rPr>
      </w:pPr>
    </w:p>
    <w:p w14:paraId="3C513405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 xml:space="preserve">At the end of the course, the student will be able </w:t>
      </w:r>
      <w:proofErr w:type="gramStart"/>
      <w:r w:rsidRPr="00C75F41">
        <w:rPr>
          <w:rFonts w:ascii="Times New Roman"/>
          <w:sz w:val="24"/>
        </w:rPr>
        <w:t>to :</w:t>
      </w:r>
      <w:proofErr w:type="gramEnd"/>
      <w:r w:rsidRPr="00C75F41">
        <w:rPr>
          <w:rFonts w:ascii="Times New Roman"/>
          <w:sz w:val="24"/>
        </w:rPr>
        <w:t xml:space="preserve"> </w:t>
      </w:r>
    </w:p>
    <w:p w14:paraId="1245769E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>1. Describe the machine learning techniques, their types</w:t>
      </w:r>
      <w:r>
        <w:rPr>
          <w:rFonts w:ascii="Times New Roman"/>
          <w:sz w:val="24"/>
        </w:rPr>
        <w:t>,</w:t>
      </w:r>
      <w:r w:rsidRPr="00C75F41">
        <w:rPr>
          <w:rFonts w:ascii="Times New Roman"/>
          <w:sz w:val="24"/>
        </w:rPr>
        <w:t xml:space="preserve"> and </w:t>
      </w:r>
      <w:r>
        <w:rPr>
          <w:rFonts w:ascii="Times New Roman"/>
          <w:sz w:val="24"/>
        </w:rPr>
        <w:t xml:space="preserve">the </w:t>
      </w:r>
      <w:r w:rsidRPr="00C75F41">
        <w:rPr>
          <w:rFonts w:ascii="Times New Roman"/>
          <w:sz w:val="24"/>
        </w:rPr>
        <w:t xml:space="preserve">data analysis framework. </w:t>
      </w:r>
    </w:p>
    <w:p w14:paraId="0DE433DD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 xml:space="preserve">2. Apply mathematical concepts for feature engineering and perform dimensionality reduction to enhance model performance. </w:t>
      </w:r>
    </w:p>
    <w:p w14:paraId="06A65C10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 xml:space="preserve">3. Develop similarity-based learning models and regression models for solving classification and prediction tasks. </w:t>
      </w:r>
    </w:p>
    <w:p w14:paraId="37267CD2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</w:pPr>
      <w:r w:rsidRPr="00C75F41">
        <w:rPr>
          <w:rFonts w:ascii="Times New Roman"/>
          <w:sz w:val="24"/>
        </w:rPr>
        <w:t xml:space="preserve">4. Build probabilistic learning models and design neural network models using </w:t>
      </w:r>
      <w:proofErr w:type="spellStart"/>
      <w:r w:rsidRPr="00C75F41">
        <w:rPr>
          <w:rFonts w:ascii="Times New Roman"/>
          <w:sz w:val="24"/>
        </w:rPr>
        <w:t>perceptrons</w:t>
      </w:r>
      <w:proofErr w:type="spellEnd"/>
      <w:r w:rsidRPr="00C75F41">
        <w:rPr>
          <w:rFonts w:ascii="Times New Roman"/>
          <w:sz w:val="24"/>
        </w:rPr>
        <w:t xml:space="preserve"> and multilayer architectures </w:t>
      </w:r>
    </w:p>
    <w:p w14:paraId="5A8F682B" w14:textId="77777777" w:rsidR="00DF11E4" w:rsidRDefault="00DF11E4" w:rsidP="00DF11E4">
      <w:pPr>
        <w:spacing w:before="158"/>
        <w:ind w:left="1440"/>
        <w:rPr>
          <w:rFonts w:ascii="Times New Roman"/>
          <w:sz w:val="24"/>
        </w:rPr>
        <w:sectPr w:rsidR="00DF11E4" w:rsidSect="00DF11E4">
          <w:headerReference w:type="default" r:id="rId8"/>
          <w:footerReference w:type="default" r:id="rId9"/>
          <w:pgSz w:w="12240" w:h="15840"/>
          <w:pgMar w:top="1740" w:right="708" w:bottom="1200" w:left="0" w:header="64" w:footer="1002" w:gutter="0"/>
          <w:cols w:space="720"/>
        </w:sectPr>
      </w:pPr>
      <w:r w:rsidRPr="00C75F41">
        <w:rPr>
          <w:rFonts w:ascii="Times New Roman"/>
          <w:sz w:val="24"/>
        </w:rPr>
        <w:t>5. Utilize clustering algorithms to identify patterns in data and implement reinforcement learning techniques</w:t>
      </w:r>
      <w:r>
        <w:rPr>
          <w:rFonts w:ascii="Times New Roman"/>
          <w:spacing w:val="-2"/>
          <w:sz w:val="24"/>
        </w:rPr>
        <w:t>.</w:t>
      </w:r>
    </w:p>
    <w:p w14:paraId="4A9C1855" w14:textId="63DD97F4" w:rsidR="00DF11E4" w:rsidRPr="001075ED" w:rsidRDefault="001075ED" w:rsidP="001075ED">
      <w:pPr>
        <w:pStyle w:val="BodyText"/>
        <w:tabs>
          <w:tab w:val="left" w:pos="4860"/>
        </w:tabs>
        <w:spacing w:before="268"/>
        <w:jc w:val="center"/>
        <w:rPr>
          <w:rFonts w:ascii="Times New Roman"/>
          <w:b/>
          <w:bCs/>
          <w:sz w:val="28"/>
        </w:rPr>
      </w:pPr>
      <w:r w:rsidRPr="001075ED">
        <w:rPr>
          <w:rFonts w:ascii="Times New Roman"/>
          <w:b/>
          <w:bCs/>
          <w:sz w:val="28"/>
        </w:rPr>
        <w:lastRenderedPageBreak/>
        <w:t>IAT1 QB</w:t>
      </w:r>
    </w:p>
    <w:p w14:paraId="615E3F22" w14:textId="77777777" w:rsidR="00DF11E4" w:rsidRDefault="00DF11E4" w:rsidP="00DF11E4">
      <w:pPr>
        <w:pStyle w:val="BodyText"/>
        <w:spacing w:before="65"/>
        <w:rPr>
          <w:rFonts w:ascii="Times New Roman"/>
          <w:b/>
          <w:sz w:val="20"/>
        </w:rPr>
      </w:pPr>
    </w:p>
    <w:tbl>
      <w:tblPr>
        <w:tblW w:w="0" w:type="auto"/>
        <w:tblInd w:w="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9978"/>
      </w:tblGrid>
      <w:tr w:rsidR="00DF11E4" w14:paraId="3E2B5B18" w14:textId="77777777" w:rsidTr="00BA42E8">
        <w:trPr>
          <w:trHeight w:val="479"/>
        </w:trPr>
        <w:tc>
          <w:tcPr>
            <w:tcW w:w="614" w:type="dxa"/>
          </w:tcPr>
          <w:p w14:paraId="77A8D56A" w14:textId="77777777" w:rsidR="00DF11E4" w:rsidRDefault="00DF11E4" w:rsidP="00BA42E8">
            <w:pPr>
              <w:pStyle w:val="TableParagraph"/>
              <w:spacing w:before="0"/>
              <w:ind w:left="0"/>
            </w:pPr>
          </w:p>
        </w:tc>
        <w:tc>
          <w:tcPr>
            <w:tcW w:w="9978" w:type="dxa"/>
          </w:tcPr>
          <w:p w14:paraId="23102A16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execute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laboratory Test</w:t>
            </w:r>
          </w:p>
        </w:tc>
      </w:tr>
      <w:tr w:rsidR="00DF11E4" w14:paraId="5606684A" w14:textId="77777777" w:rsidTr="00DF11E4">
        <w:trPr>
          <w:trHeight w:val="1000"/>
        </w:trPr>
        <w:tc>
          <w:tcPr>
            <w:tcW w:w="614" w:type="dxa"/>
          </w:tcPr>
          <w:p w14:paraId="20527E0A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8" w:type="dxa"/>
          </w:tcPr>
          <w:p w14:paraId="17BA02B4" w14:textId="77777777" w:rsidR="00DF11E4" w:rsidRDefault="00DF11E4" w:rsidP="00BA42E8">
            <w:pPr>
              <w:pStyle w:val="TableParagraph"/>
              <w:spacing w:before="102" w:line="276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histograms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numerical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 feature.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plots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outliers.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California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Housing </w:t>
            </w:r>
            <w:r>
              <w:rPr>
                <w:spacing w:val="-2"/>
                <w:sz w:val="24"/>
              </w:rPr>
              <w:t>dataset.</w:t>
            </w:r>
          </w:p>
        </w:tc>
      </w:tr>
      <w:tr w:rsidR="00DF11E4" w14:paraId="744EA1C9" w14:textId="77777777" w:rsidTr="00BA42E8">
        <w:trPr>
          <w:trHeight w:val="1321"/>
        </w:trPr>
        <w:tc>
          <w:tcPr>
            <w:tcW w:w="614" w:type="dxa"/>
          </w:tcPr>
          <w:p w14:paraId="4EDBC1DD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78" w:type="dxa"/>
          </w:tcPr>
          <w:p w14:paraId="5FA91319" w14:textId="77777777" w:rsidR="00DF11E4" w:rsidRDefault="00DF11E4" w:rsidP="00BA42E8">
            <w:pPr>
              <w:pStyle w:val="TableParagraph"/>
              <w:spacing w:before="102" w:line="276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Develop a program to Compute the correlation matrix to understand the relationships between pairs </w:t>
            </w:r>
            <w:proofErr w:type="spellStart"/>
            <w:r>
              <w:rPr>
                <w:sz w:val="24"/>
              </w:rPr>
              <w:t>offeatures</w:t>
            </w:r>
            <w:proofErr w:type="spellEnd"/>
            <w:r>
              <w:rPr>
                <w:sz w:val="24"/>
              </w:rPr>
              <w:t xml:space="preserve">. Visualize the correlation matrix using a heatmap to know which variables have </w:t>
            </w:r>
            <w:proofErr w:type="spellStart"/>
            <w:r>
              <w:rPr>
                <w:sz w:val="24"/>
              </w:rPr>
              <w:t>strongpositive</w:t>
            </w:r>
            <w:proofErr w:type="spellEnd"/>
            <w:r>
              <w:rPr>
                <w:sz w:val="24"/>
              </w:rPr>
              <w:t>/negative correlations. Create a pair plot to visualize pairwise relationships between features. Use California Housing dataset.</w:t>
            </w:r>
          </w:p>
        </w:tc>
      </w:tr>
      <w:tr w:rsidR="00DF11E4" w14:paraId="41ED769A" w14:textId="77777777" w:rsidTr="00BA42E8">
        <w:trPr>
          <w:trHeight w:val="652"/>
        </w:trPr>
        <w:tc>
          <w:tcPr>
            <w:tcW w:w="614" w:type="dxa"/>
          </w:tcPr>
          <w:p w14:paraId="07A197F4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78" w:type="dxa"/>
          </w:tcPr>
          <w:p w14:paraId="5D4F2FE6" w14:textId="77777777" w:rsidR="00DF11E4" w:rsidRDefault="00DF11E4" w:rsidP="00BA42E8">
            <w:pPr>
              <w:pStyle w:val="TableParagraph"/>
              <w:spacing w:before="102" w:line="276" w:lineRule="auto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(PCA)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 dimensionality of the Iris dataset from 4 features to 2.</w:t>
            </w:r>
          </w:p>
        </w:tc>
      </w:tr>
      <w:tr w:rsidR="00DF11E4" w14:paraId="32EE3AD9" w14:textId="77777777" w:rsidTr="00BA42E8">
        <w:trPr>
          <w:trHeight w:val="834"/>
        </w:trPr>
        <w:tc>
          <w:tcPr>
            <w:tcW w:w="614" w:type="dxa"/>
          </w:tcPr>
          <w:p w14:paraId="4DEBC8F0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78" w:type="dxa"/>
          </w:tcPr>
          <w:p w14:paraId="6988749B" w14:textId="77777777" w:rsidR="00DF11E4" w:rsidRDefault="00DF11E4" w:rsidP="00BA42E8">
            <w:pPr>
              <w:pStyle w:val="TableParagraph"/>
              <w:spacing w:before="102" w:line="276" w:lineRule="auto"/>
              <w:rPr>
                <w:sz w:val="24"/>
              </w:rPr>
            </w:pPr>
            <w:r>
              <w:rPr>
                <w:sz w:val="24"/>
              </w:rPr>
              <w:t>For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.CSV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demonstrate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Find-S algorithm to output a description of the set of all hypotheses consistent with the training examples.</w:t>
            </w:r>
          </w:p>
        </w:tc>
      </w:tr>
      <w:tr w:rsidR="00DF11E4" w14:paraId="48A3AB20" w14:textId="77777777" w:rsidTr="00DF11E4">
        <w:trPr>
          <w:trHeight w:val="2035"/>
        </w:trPr>
        <w:tc>
          <w:tcPr>
            <w:tcW w:w="614" w:type="dxa"/>
          </w:tcPr>
          <w:p w14:paraId="785456D1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78" w:type="dxa"/>
          </w:tcPr>
          <w:p w14:paraId="569394C6" w14:textId="77777777" w:rsidR="00DF11E4" w:rsidRDefault="00DF11E4" w:rsidP="00BA42E8">
            <w:pPr>
              <w:pStyle w:val="TableParagraph"/>
              <w:spacing w:before="102" w:line="276" w:lineRule="auto"/>
              <w:rPr>
                <w:sz w:val="24"/>
              </w:rPr>
            </w:pPr>
            <w:r>
              <w:rPr>
                <w:sz w:val="24"/>
              </w:rPr>
              <w:t xml:space="preserve">Develop a program to implement k-Nearest </w:t>
            </w:r>
            <w:proofErr w:type="spellStart"/>
            <w:r>
              <w:rPr>
                <w:sz w:val="24"/>
              </w:rPr>
              <w:t>Neighbour</w:t>
            </w:r>
            <w:proofErr w:type="spellEnd"/>
            <w:r>
              <w:rPr>
                <w:sz w:val="24"/>
              </w:rPr>
              <w:t xml:space="preserve"> algorithm to classify the randomly generated </w:t>
            </w:r>
            <w:r>
              <w:rPr>
                <w:spacing w:val="-4"/>
                <w:sz w:val="24"/>
              </w:rPr>
              <w:t>100</w:t>
            </w:r>
          </w:p>
          <w:p w14:paraId="76BF4BB7" w14:textId="77777777" w:rsidR="00DF11E4" w:rsidRDefault="00DF11E4" w:rsidP="00BA42E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values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[0,1].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generated.</w:t>
            </w:r>
          </w:p>
          <w:p w14:paraId="23C898E1" w14:textId="77777777" w:rsidR="00DF11E4" w:rsidRDefault="00DF11E4" w:rsidP="00DF11E4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38"/>
              <w:ind w:left="420" w:hanging="32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w w:val="105"/>
                <w:sz w:val="24"/>
              </w:rPr>
              <w:t>Label</w:t>
            </w:r>
            <w:r>
              <w:rPr>
                <w:rFonts w:ascii="Verdana" w:hAnsi="Verdana"/>
                <w:spacing w:val="-23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the</w:t>
            </w:r>
            <w:r>
              <w:rPr>
                <w:rFonts w:ascii="Verdana" w:hAnsi="Verdana"/>
                <w:spacing w:val="-22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25"/>
                <w:sz w:val="24"/>
              </w:rPr>
              <w:t>first</w:t>
            </w:r>
            <w:r>
              <w:rPr>
                <w:rFonts w:ascii="Verdana" w:hAnsi="Verdana"/>
                <w:spacing w:val="-26"/>
                <w:w w:val="12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50</w:t>
            </w:r>
            <w:r>
              <w:rPr>
                <w:rFonts w:ascii="Verdana" w:hAnsi="Verdana"/>
                <w:spacing w:val="-21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points</w:t>
            </w:r>
            <w:r>
              <w:rPr>
                <w:rFonts w:ascii="Verdana" w:hAnsi="Verdana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{x</w:t>
            </w:r>
            <w:proofErr w:type="gramStart"/>
            <w:r>
              <w:rPr>
                <w:rFonts w:ascii="Verdana" w:hAnsi="Verdana"/>
                <w:w w:val="105"/>
                <w:sz w:val="24"/>
              </w:rPr>
              <w:t>1,......</w:t>
            </w:r>
            <w:proofErr w:type="gramEnd"/>
            <w:r>
              <w:rPr>
                <w:rFonts w:ascii="Verdana" w:hAnsi="Verdana"/>
                <w:w w:val="105"/>
                <w:sz w:val="24"/>
              </w:rPr>
              <w:t>,x50}</w:t>
            </w:r>
            <w:r>
              <w:rPr>
                <w:rFonts w:ascii="Verdana" w:hAnsi="Verdana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as</w:t>
            </w:r>
            <w:r>
              <w:rPr>
                <w:rFonts w:ascii="Verdana" w:hAnsi="Verdana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25"/>
                <w:sz w:val="24"/>
              </w:rPr>
              <w:t>follows:</w:t>
            </w:r>
            <w:r>
              <w:rPr>
                <w:rFonts w:ascii="Verdana" w:hAnsi="Verdana"/>
                <w:spacing w:val="-27"/>
                <w:w w:val="125"/>
                <w:sz w:val="24"/>
              </w:rPr>
              <w:t xml:space="preserve"> </w:t>
            </w:r>
            <w:r>
              <w:rPr>
                <w:rFonts w:ascii="Verdana" w:hAnsi="Verdana"/>
                <w:w w:val="125"/>
                <w:sz w:val="24"/>
              </w:rPr>
              <w:t>if</w:t>
            </w:r>
            <w:r>
              <w:rPr>
                <w:rFonts w:ascii="Verdana" w:hAnsi="Verdana"/>
                <w:spacing w:val="-26"/>
                <w:w w:val="12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(xi</w:t>
            </w:r>
            <w:r>
              <w:rPr>
                <w:rFonts w:ascii="Verdana" w:hAnsi="Verdana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≤</w:t>
            </w:r>
            <w:r>
              <w:rPr>
                <w:rFonts w:ascii="Verdana" w:hAnsi="Verdana"/>
                <w:spacing w:val="-17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0.5),</w:t>
            </w:r>
            <w:r>
              <w:rPr>
                <w:rFonts w:ascii="Verdana" w:hAnsi="Verdana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05"/>
                <w:sz w:val="24"/>
              </w:rPr>
              <w:t>then</w:t>
            </w:r>
            <w:r>
              <w:rPr>
                <w:rFonts w:ascii="Verdana" w:hAnsi="Verdana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Verdana" w:hAnsi="Verdana"/>
                <w:w w:val="125"/>
                <w:sz w:val="24"/>
              </w:rPr>
              <w:t>xi</w:t>
            </w:r>
            <w:r>
              <w:rPr>
                <w:rFonts w:ascii="Verdana" w:hAnsi="Verdana"/>
                <w:spacing w:val="-18"/>
                <w:w w:val="125"/>
                <w:sz w:val="24"/>
              </w:rPr>
              <w:t xml:space="preserve"> </w:t>
            </w:r>
            <w:r>
              <w:rPr>
                <w:rFonts w:ascii="Cambria Math" w:hAnsi="Cambria Math"/>
                <w:spacing w:val="-12"/>
                <w:w w:val="105"/>
                <w:sz w:val="24"/>
              </w:rPr>
              <w:t>∊</w:t>
            </w:r>
          </w:p>
          <w:p w14:paraId="619DAAB5" w14:textId="77777777" w:rsidR="00DF11E4" w:rsidRDefault="00DF11E4" w:rsidP="00BA42E8">
            <w:pPr>
              <w:pStyle w:val="TableParagraph"/>
              <w:spacing w:before="65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w w:val="110"/>
                <w:sz w:val="24"/>
              </w:rPr>
              <w:t>Class1,</w:t>
            </w:r>
            <w:r>
              <w:rPr>
                <w:rFonts w:ascii="Verdana" w:hAnsi="Verdana"/>
                <w:spacing w:val="-8"/>
                <w:w w:val="110"/>
                <w:sz w:val="24"/>
              </w:rPr>
              <w:t xml:space="preserve"> </w:t>
            </w:r>
            <w:r>
              <w:rPr>
                <w:rFonts w:ascii="Verdana" w:hAnsi="Verdana"/>
                <w:w w:val="110"/>
                <w:sz w:val="24"/>
              </w:rPr>
              <w:t>else</w:t>
            </w:r>
            <w:r>
              <w:rPr>
                <w:rFonts w:ascii="Verdana" w:hAnsi="Verdana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Verdana" w:hAnsi="Verdana"/>
                <w:w w:val="110"/>
                <w:sz w:val="24"/>
              </w:rPr>
              <w:t>xi</w:t>
            </w:r>
            <w:r>
              <w:rPr>
                <w:rFonts w:ascii="Verdana" w:hAnsi="Verdana"/>
                <w:spacing w:val="-8"/>
                <w:w w:val="110"/>
                <w:sz w:val="24"/>
              </w:rPr>
              <w:t xml:space="preserve"> </w:t>
            </w:r>
            <w:r>
              <w:rPr>
                <w:rFonts w:ascii="Cambria Math" w:hAnsi="Cambria Math"/>
                <w:w w:val="110"/>
                <w:sz w:val="24"/>
              </w:rPr>
              <w:t>∊</w:t>
            </w:r>
            <w:r>
              <w:rPr>
                <w:rFonts w:ascii="Cambria Math" w:hAnsi="Cambria Math"/>
                <w:spacing w:val="27"/>
                <w:w w:val="110"/>
                <w:sz w:val="24"/>
              </w:rPr>
              <w:t xml:space="preserve"> </w:t>
            </w:r>
            <w:r>
              <w:rPr>
                <w:rFonts w:ascii="Verdana" w:hAnsi="Verdana"/>
                <w:spacing w:val="-2"/>
                <w:w w:val="110"/>
                <w:sz w:val="24"/>
              </w:rPr>
              <w:t>Class1</w:t>
            </w:r>
          </w:p>
          <w:p w14:paraId="78AAB9B7" w14:textId="77777777" w:rsidR="00DF11E4" w:rsidRDefault="00DF11E4" w:rsidP="00DF11E4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  <w:tab w:val="left" w:leader="dot" w:pos="4057"/>
              </w:tabs>
              <w:spacing w:before="69"/>
              <w:ind w:left="344" w:hanging="244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x51,</w:t>
            </w:r>
            <w:proofErr w:type="gramStart"/>
            <w:r>
              <w:rPr>
                <w:sz w:val="24"/>
              </w:rPr>
              <w:tab/>
              <w:t>,x</w:t>
            </w:r>
            <w:proofErr w:type="gramEnd"/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 KNN.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k=1,2,3,4,5,20,30</w:t>
            </w:r>
          </w:p>
        </w:tc>
      </w:tr>
      <w:tr w:rsidR="001075ED" w14:paraId="0C98EC9B" w14:textId="77777777" w:rsidTr="001075ED">
        <w:trPr>
          <w:trHeight w:val="520"/>
        </w:trPr>
        <w:tc>
          <w:tcPr>
            <w:tcW w:w="614" w:type="dxa"/>
          </w:tcPr>
          <w:p w14:paraId="4FC8B85D" w14:textId="77777777" w:rsidR="001075ED" w:rsidRDefault="001075ED" w:rsidP="00BA42E8">
            <w:pPr>
              <w:pStyle w:val="TableParagraph"/>
              <w:rPr>
                <w:spacing w:val="-10"/>
                <w:sz w:val="24"/>
              </w:rPr>
            </w:pPr>
          </w:p>
        </w:tc>
        <w:tc>
          <w:tcPr>
            <w:tcW w:w="9978" w:type="dxa"/>
          </w:tcPr>
          <w:p w14:paraId="6255B1F5" w14:textId="1E956202" w:rsidR="001075ED" w:rsidRPr="001075ED" w:rsidRDefault="001075ED" w:rsidP="001075ED">
            <w:pPr>
              <w:pStyle w:val="TableParagraph"/>
              <w:spacing w:before="102" w:line="276" w:lineRule="auto"/>
              <w:jc w:val="center"/>
              <w:rPr>
                <w:b/>
                <w:bCs/>
                <w:sz w:val="24"/>
              </w:rPr>
            </w:pPr>
            <w:r w:rsidRPr="001075ED">
              <w:rPr>
                <w:b/>
                <w:bCs/>
                <w:sz w:val="24"/>
              </w:rPr>
              <w:t>IAT 2QB</w:t>
            </w:r>
          </w:p>
        </w:tc>
      </w:tr>
      <w:tr w:rsidR="00DF11E4" w14:paraId="1CC2FF76" w14:textId="77777777" w:rsidTr="00DF11E4">
        <w:trPr>
          <w:trHeight w:val="662"/>
        </w:trPr>
        <w:tc>
          <w:tcPr>
            <w:tcW w:w="614" w:type="dxa"/>
          </w:tcPr>
          <w:p w14:paraId="49E8B807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78" w:type="dxa"/>
          </w:tcPr>
          <w:p w14:paraId="7FE8B05E" w14:textId="77777777" w:rsidR="00DF11E4" w:rsidRDefault="00DF11E4" w:rsidP="00BA42E8">
            <w:pPr>
              <w:pStyle w:val="TableParagraph"/>
              <w:spacing w:before="102" w:line="276" w:lineRule="auto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non-parametric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Weighted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fit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points. Select appropriate data set for your experiment and draw graphs</w:t>
            </w:r>
          </w:p>
        </w:tc>
      </w:tr>
      <w:tr w:rsidR="00DF11E4" w14:paraId="75FA42BE" w14:textId="77777777" w:rsidTr="00BA42E8">
        <w:trPr>
          <w:trHeight w:val="784"/>
        </w:trPr>
        <w:tc>
          <w:tcPr>
            <w:tcW w:w="614" w:type="dxa"/>
          </w:tcPr>
          <w:p w14:paraId="7FCF0856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78" w:type="dxa"/>
          </w:tcPr>
          <w:p w14:paraId="447FCD78" w14:textId="77777777" w:rsidR="00DF11E4" w:rsidRDefault="00DF11E4" w:rsidP="00BA42E8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Polynomial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Regression. Use Boston Housing Dataset for Linear Regression and Auto MPG Dataset (for vehicle fuel efficiency prediction) for Polynomial Regression.</w:t>
            </w:r>
          </w:p>
        </w:tc>
      </w:tr>
      <w:tr w:rsidR="00DF11E4" w14:paraId="08595BE2" w14:textId="77777777" w:rsidTr="00BA42E8">
        <w:trPr>
          <w:trHeight w:val="472"/>
        </w:trPr>
        <w:tc>
          <w:tcPr>
            <w:tcW w:w="614" w:type="dxa"/>
          </w:tcPr>
          <w:p w14:paraId="1CDF5E2C" w14:textId="77777777" w:rsidR="00DF11E4" w:rsidRDefault="00DF11E4" w:rsidP="00BA4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78" w:type="dxa"/>
          </w:tcPr>
          <w:p w14:paraId="402C8E3C" w14:textId="77777777" w:rsidR="00DF11E4" w:rsidRDefault="00DF11E4" w:rsidP="00BA42E8">
            <w:pPr>
              <w:pStyle w:val="TableParagraph"/>
              <w:spacing w:before="99" w:line="237" w:lineRule="auto"/>
              <w:ind w:right="18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algorithm.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 Data set for building the decision tree and apply this knowledge to classify a new sample.</w:t>
            </w:r>
          </w:p>
        </w:tc>
      </w:tr>
    </w:tbl>
    <w:p w14:paraId="5901CCBD" w14:textId="77777777" w:rsidR="00DF11E4" w:rsidRDefault="00DF11E4" w:rsidP="00DF11E4">
      <w:pPr>
        <w:pStyle w:val="TableParagraph"/>
        <w:tabs>
          <w:tab w:val="left" w:pos="1008"/>
        </w:tabs>
        <w:spacing w:line="237" w:lineRule="auto"/>
        <w:rPr>
          <w:sz w:val="24"/>
        </w:rPr>
      </w:pPr>
      <w:r>
        <w:rPr>
          <w:sz w:val="24"/>
        </w:rPr>
        <w:tab/>
      </w:r>
    </w:p>
    <w:tbl>
      <w:tblPr>
        <w:tblW w:w="10615" w:type="dxa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9978"/>
      </w:tblGrid>
      <w:tr w:rsidR="00DF11E4" w14:paraId="5FBE1FCB" w14:textId="77777777" w:rsidTr="00DF11E4">
        <w:trPr>
          <w:trHeight w:val="753"/>
        </w:trPr>
        <w:tc>
          <w:tcPr>
            <w:tcW w:w="637" w:type="dxa"/>
          </w:tcPr>
          <w:p w14:paraId="351842BB" w14:textId="77777777" w:rsidR="00DF11E4" w:rsidRDefault="00DF11E4" w:rsidP="00BA42E8">
            <w:pPr>
              <w:pStyle w:val="TableParagraph"/>
              <w:spacing w:before="9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78" w:type="dxa"/>
          </w:tcPr>
          <w:p w14:paraId="7EC4D220" w14:textId="77777777" w:rsidR="00DF11E4" w:rsidRDefault="00DF11E4" w:rsidP="00BA42E8">
            <w:pPr>
              <w:pStyle w:val="TableParagraph"/>
              <w:spacing w:before="94" w:line="242" w:lineRule="auto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Bayesian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training. Compute the accuracy of the classifier, considering a few test data sets.</w:t>
            </w:r>
          </w:p>
        </w:tc>
      </w:tr>
      <w:tr w:rsidR="00DF11E4" w14:paraId="5A52F3B5" w14:textId="77777777" w:rsidTr="00DF11E4">
        <w:trPr>
          <w:trHeight w:val="752"/>
        </w:trPr>
        <w:tc>
          <w:tcPr>
            <w:tcW w:w="637" w:type="dxa"/>
          </w:tcPr>
          <w:p w14:paraId="1BD6867D" w14:textId="77777777" w:rsidR="00DF11E4" w:rsidRDefault="00DF11E4" w:rsidP="00BA42E8">
            <w:pPr>
              <w:pStyle w:val="TableParagraph"/>
              <w:spacing w:before="9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78" w:type="dxa"/>
          </w:tcPr>
          <w:p w14:paraId="0FF237CA" w14:textId="77777777" w:rsidR="00DF11E4" w:rsidRDefault="00DF11E4" w:rsidP="00BA42E8">
            <w:pPr>
              <w:pStyle w:val="TableParagraph"/>
              <w:spacing w:before="94" w:line="242" w:lineRule="auto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k-means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clustering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Wisconsin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visualize the clustering result.</w:t>
            </w:r>
          </w:p>
        </w:tc>
      </w:tr>
    </w:tbl>
    <w:p w14:paraId="67269689" w14:textId="0B94C78A" w:rsidR="00DF11E4" w:rsidRPr="00DF11E4" w:rsidRDefault="00DF11E4" w:rsidP="00DF11E4">
      <w:pPr>
        <w:tabs>
          <w:tab w:val="left" w:pos="1008"/>
        </w:tabs>
        <w:sectPr w:rsidR="00DF11E4" w:rsidRPr="00DF11E4" w:rsidSect="00DF11E4">
          <w:pgSz w:w="12240" w:h="15840"/>
          <w:pgMar w:top="1740" w:right="708" w:bottom="1200" w:left="0" w:header="64" w:footer="1002" w:gutter="0"/>
          <w:cols w:space="720"/>
        </w:sectPr>
      </w:pPr>
    </w:p>
    <w:p w14:paraId="28A90FD7" w14:textId="77777777" w:rsidR="00DF11E4" w:rsidRPr="00DF11E4" w:rsidRDefault="00DF11E4" w:rsidP="00DF11E4"/>
    <w:sectPr w:rsidR="00DF11E4" w:rsidRPr="00DF1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9FE9" w14:textId="77777777" w:rsidR="002744EB" w:rsidRDefault="002744EB" w:rsidP="00DF11E4">
      <w:r>
        <w:separator/>
      </w:r>
    </w:p>
  </w:endnote>
  <w:endnote w:type="continuationSeparator" w:id="0">
    <w:p w14:paraId="176CF769" w14:textId="77777777" w:rsidR="002744EB" w:rsidRDefault="002744EB" w:rsidP="00DF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989" w14:textId="77777777" w:rsidR="001126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4E20DB" wp14:editId="164F5C09">
              <wp:simplePos x="0" y="0"/>
              <wp:positionH relativeFrom="page">
                <wp:posOffset>896416</wp:posOffset>
              </wp:positionH>
              <wp:positionV relativeFrom="page">
                <wp:posOffset>9244279</wp:posOffset>
              </wp:positionV>
              <wp:extent cx="59823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233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335" y="6095"/>
                            </a:lnTo>
                            <a:lnTo>
                              <a:pt x="598233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DF99A" id="Graphic 4" o:spid="_x0000_s1026" style="position:absolute;margin-left:70.6pt;margin-top:727.9pt;width:471.0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" path="m5982335,l,,,6095r5982335,l598233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8A7D16" wp14:editId="44EDC18F">
              <wp:simplePos x="0" y="0"/>
              <wp:positionH relativeFrom="page">
                <wp:posOffset>876604</wp:posOffset>
              </wp:positionH>
              <wp:positionV relativeFrom="page">
                <wp:posOffset>9278823</wp:posOffset>
              </wp:positionV>
              <wp:extent cx="59626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E46D4" w14:textId="77777777" w:rsidR="001126E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A7D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9pt;margin-top:730.6pt;width:46.9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WVkwEAABoDAAAOAAAAZHJzL2Uyb0RvYy54bWysUsGO0zAQvSPxD5bv1G1RC0RNV8AKhLQC&#10;pGU/wHXsJiL2mBm3Sf+esZu2iL0hLuOxPX7z3htv7kbfi6NF6iDUcjGbS2GDgaYL+1o+/fj06q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" filled="f" stroked="f">
              <v:textbox inset="0,0,0,0">
                <w:txbxContent>
                  <w:p w14:paraId="4A5E46D4" w14:textId="77777777" w:rsidR="0000000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0275B7F" wp14:editId="30EDFB18">
              <wp:simplePos x="0" y="0"/>
              <wp:positionH relativeFrom="page">
                <wp:posOffset>3356609</wp:posOffset>
              </wp:positionH>
              <wp:positionV relativeFrom="page">
                <wp:posOffset>9278823</wp:posOffset>
              </wp:positionV>
              <wp:extent cx="10636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3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D0476" w14:textId="77777777" w:rsidR="001126E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7E7E7E"/>
                              <w:spacing w:val="-5"/>
                            </w:rPr>
                            <w:t xml:space="preserve"> ISE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75B7F" id="Textbox 6" o:spid="_x0000_s1027" type="#_x0000_t202" style="position:absolute;margin-left:264.3pt;margin-top:730.6pt;width:83.7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" filled="f" stroked="f">
              <v:textbox inset="0,0,0,0">
                <w:txbxContent>
                  <w:p w14:paraId="53DD0476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Department</w:t>
                    </w:r>
                    <w:r>
                      <w:rPr>
                        <w:rFonts w:ascii="Calibri"/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of</w:t>
                    </w:r>
                    <w:r>
                      <w:rPr>
                        <w:rFonts w:ascii="Calibri"/>
                        <w:color w:val="7E7E7E"/>
                        <w:spacing w:val="-5"/>
                      </w:rPr>
                      <w:t xml:space="preserve"> ISE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0B32" w14:textId="77777777" w:rsidR="002744EB" w:rsidRDefault="002744EB" w:rsidP="00DF11E4">
      <w:r>
        <w:separator/>
      </w:r>
    </w:p>
  </w:footnote>
  <w:footnote w:type="continuationSeparator" w:id="0">
    <w:p w14:paraId="50CFA185" w14:textId="77777777" w:rsidR="002744EB" w:rsidRDefault="002744EB" w:rsidP="00DF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6DD9" w14:textId="68A48BD1" w:rsidR="001126E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EB2773D" wp14:editId="6F9512B5">
          <wp:simplePos x="0" y="0"/>
          <wp:positionH relativeFrom="page">
            <wp:posOffset>66039</wp:posOffset>
          </wp:positionH>
          <wp:positionV relativeFrom="page">
            <wp:posOffset>40640</wp:posOffset>
          </wp:positionV>
          <wp:extent cx="1033272" cy="1028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272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703"/>
    <w:multiLevelType w:val="hybridMultilevel"/>
    <w:tmpl w:val="9FB8DB4C"/>
    <w:lvl w:ilvl="0" w:tplc="A0B0145C">
      <w:start w:val="1"/>
      <w:numFmt w:val="lowerLetter"/>
      <w:lvlText w:val="%1."/>
      <w:lvlJc w:val="left"/>
      <w:pPr>
        <w:ind w:left="421" w:hanging="321"/>
      </w:pPr>
      <w:rPr>
        <w:rFonts w:hint="default"/>
        <w:spacing w:val="0"/>
        <w:w w:val="91"/>
        <w:lang w:val="en-US" w:eastAsia="en-US" w:bidi="ar-SA"/>
      </w:rPr>
    </w:lvl>
    <w:lvl w:ilvl="1" w:tplc="57282DF8">
      <w:numFmt w:val="bullet"/>
      <w:lvlText w:val="•"/>
      <w:lvlJc w:val="left"/>
      <w:pPr>
        <w:ind w:left="1373" w:hanging="321"/>
      </w:pPr>
      <w:rPr>
        <w:rFonts w:hint="default"/>
        <w:lang w:val="en-US" w:eastAsia="en-US" w:bidi="ar-SA"/>
      </w:rPr>
    </w:lvl>
    <w:lvl w:ilvl="2" w:tplc="EE1433E6">
      <w:numFmt w:val="bullet"/>
      <w:lvlText w:val="•"/>
      <w:lvlJc w:val="left"/>
      <w:pPr>
        <w:ind w:left="2327" w:hanging="321"/>
      </w:pPr>
      <w:rPr>
        <w:rFonts w:hint="default"/>
        <w:lang w:val="en-US" w:eastAsia="en-US" w:bidi="ar-SA"/>
      </w:rPr>
    </w:lvl>
    <w:lvl w:ilvl="3" w:tplc="66D8C828">
      <w:numFmt w:val="bullet"/>
      <w:lvlText w:val="•"/>
      <w:lvlJc w:val="left"/>
      <w:pPr>
        <w:ind w:left="3281" w:hanging="321"/>
      </w:pPr>
      <w:rPr>
        <w:rFonts w:hint="default"/>
        <w:lang w:val="en-US" w:eastAsia="en-US" w:bidi="ar-SA"/>
      </w:rPr>
    </w:lvl>
    <w:lvl w:ilvl="4" w:tplc="274E4E64">
      <w:numFmt w:val="bullet"/>
      <w:lvlText w:val="•"/>
      <w:lvlJc w:val="left"/>
      <w:pPr>
        <w:ind w:left="4235" w:hanging="321"/>
      </w:pPr>
      <w:rPr>
        <w:rFonts w:hint="default"/>
        <w:lang w:val="en-US" w:eastAsia="en-US" w:bidi="ar-SA"/>
      </w:rPr>
    </w:lvl>
    <w:lvl w:ilvl="5" w:tplc="CFA6A32E">
      <w:numFmt w:val="bullet"/>
      <w:lvlText w:val="•"/>
      <w:lvlJc w:val="left"/>
      <w:pPr>
        <w:ind w:left="5189" w:hanging="321"/>
      </w:pPr>
      <w:rPr>
        <w:rFonts w:hint="default"/>
        <w:lang w:val="en-US" w:eastAsia="en-US" w:bidi="ar-SA"/>
      </w:rPr>
    </w:lvl>
    <w:lvl w:ilvl="6" w:tplc="9864A30A">
      <w:numFmt w:val="bullet"/>
      <w:lvlText w:val="•"/>
      <w:lvlJc w:val="left"/>
      <w:pPr>
        <w:ind w:left="6142" w:hanging="321"/>
      </w:pPr>
      <w:rPr>
        <w:rFonts w:hint="default"/>
        <w:lang w:val="en-US" w:eastAsia="en-US" w:bidi="ar-SA"/>
      </w:rPr>
    </w:lvl>
    <w:lvl w:ilvl="7" w:tplc="3570560E">
      <w:numFmt w:val="bullet"/>
      <w:lvlText w:val="•"/>
      <w:lvlJc w:val="left"/>
      <w:pPr>
        <w:ind w:left="7096" w:hanging="321"/>
      </w:pPr>
      <w:rPr>
        <w:rFonts w:hint="default"/>
        <w:lang w:val="en-US" w:eastAsia="en-US" w:bidi="ar-SA"/>
      </w:rPr>
    </w:lvl>
    <w:lvl w:ilvl="8" w:tplc="D9DC7072">
      <w:numFmt w:val="bullet"/>
      <w:lvlText w:val="•"/>
      <w:lvlJc w:val="left"/>
      <w:pPr>
        <w:ind w:left="8050" w:hanging="321"/>
      </w:pPr>
      <w:rPr>
        <w:rFonts w:hint="default"/>
        <w:lang w:val="en-US" w:eastAsia="en-US" w:bidi="ar-SA"/>
      </w:rPr>
    </w:lvl>
  </w:abstractNum>
  <w:num w:numId="1" w16cid:durableId="206243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E4"/>
    <w:rsid w:val="0001769D"/>
    <w:rsid w:val="001075ED"/>
    <w:rsid w:val="001126EC"/>
    <w:rsid w:val="002744EB"/>
    <w:rsid w:val="00402BC6"/>
    <w:rsid w:val="008E3CEB"/>
    <w:rsid w:val="00924555"/>
    <w:rsid w:val="00A11449"/>
    <w:rsid w:val="00AD7600"/>
    <w:rsid w:val="00DF11E4"/>
    <w:rsid w:val="00E3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1D8B5"/>
  <w15:chartTrackingRefBased/>
  <w15:docId w15:val="{DC24FF6E-4248-4D53-BD64-5B479F1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E4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E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11E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F11E4"/>
    <w:rPr>
      <w:rFonts w:ascii="Courier New" w:eastAsia="Courier New" w:hAnsi="Courier New" w:cs="Courier New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11E4"/>
    <w:pPr>
      <w:spacing w:before="97"/>
      <w:ind w:left="10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F1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1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E4"/>
    <w:rPr>
      <w:rFonts w:ascii="Courier New" w:eastAsia="Courier New" w:hAnsi="Courier New" w:cs="Courier New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Sudhakar Devaraj</dc:creator>
  <cp:keywords/>
  <dc:description/>
  <cp:lastModifiedBy>Sudhakar Devaraj</cp:lastModifiedBy>
  <cp:revision>2</cp:revision>
  <dcterms:created xsi:type="dcterms:W3CDTF">2026-02-26T08:20:00Z</dcterms:created>
  <dcterms:modified xsi:type="dcterms:W3CDTF">2026-02-26T08:26:00Z</dcterms:modified>
</cp:coreProperties>
</file>